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仿宋_GBK" w:hAnsi="方正仿宋_GBK" w:eastAsia="方正仿宋_GBK" w:cs="方正仿宋_GBK"/>
          <w:sz w:val="32"/>
          <w:szCs w:val="32"/>
        </w:rPr>
      </w:pPr>
      <w:bookmarkStart w:id="0" w:name="_GoBack"/>
      <w:r>
        <w:rPr>
          <w:rFonts w:hint="eastAsia" w:ascii="方正仿宋_GBK" w:hAnsi="方正仿宋_GBK" w:eastAsia="方正仿宋_GBK" w:cs="方正仿宋_GBK"/>
          <w:sz w:val="32"/>
          <w:szCs w:val="32"/>
        </w:rPr>
        <w:t>关于组织申报2021年度市创新驱动发展专项资金的通知</w:t>
      </w:r>
    </w:p>
    <w:bookmarkEnd w:id="0"/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各县区科技主管部门，各有关单位：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根据《六安市创新驱动发展专项资金管理办法》（财教〔2018〕688号）规定，经研究决定，开展2021年度市创新驱动发展专项资金申报工作，现将有关事项通知如下：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一、本次申报的对象为2021年度获得的各类奖补项目。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二、各县区负责组织本区域内各单位的申报工作，汇总后统一上报。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三、申报企业或单位认真填写《企业（单位）创新驱动资金申报表》，附相应的附件证明材料和在“信用中国”、“信用安徽”、“信用六安”和“国家企业信用信息公示系统”四个官方平台的征信查询报告（或截图）。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四、省、市科技部门下文确定的奖补项目，由市科技局依据文件直接拨付，无需企业申报。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五、各申报单位将申报表和附件证明材料一式2份加盖公章，报送至县区科技主管部门。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六、各县区要严格把关，认真审核，并填写《2021年度创新驱动奖补资金汇总表》，连同推荐函、企业（单位）申报材料，一式1份，于3月18日前报送至市政务中心一楼无差别综合窗口。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联系人：规划科      王  娟   方明超  3379796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科技局窗口   荣  琼   周  霖  3378129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附件：1.企业（单位）创新驱动资金申报表.doc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2.2021年度市级创新驱动专项资金兑现汇总表.doc</w:t>
      </w:r>
    </w:p>
    <w:p>
      <w:pPr>
        <w:ind w:firstLine="640" w:firstLineChars="200"/>
        <w:jc w:val="righ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六安市科技局</w:t>
      </w:r>
    </w:p>
    <w:p>
      <w:pPr>
        <w:ind w:firstLine="640" w:firstLineChars="200"/>
        <w:jc w:val="righ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2022年3月10日</w:t>
      </w:r>
    </w:p>
    <w:p>
      <w:pPr>
        <w:jc w:val="right"/>
        <w:rPr>
          <w:rFonts w:hint="eastAsia" w:ascii="方正仿宋_GBK" w:hAnsi="方正仿宋_GBK" w:eastAsia="方正仿宋_GBK" w:cs="方正仿宋_GBK"/>
          <w:sz w:val="32"/>
          <w:szCs w:val="32"/>
        </w:rPr>
      </w:pPr>
    </w:p>
    <w:sectPr>
      <w:pgSz w:w="11906" w:h="16838"/>
      <w:pgMar w:top="1440" w:right="1701" w:bottom="1440" w:left="170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D824EF"/>
    <w:rsid w:val="10815410"/>
    <w:rsid w:val="2FD751C6"/>
    <w:rsid w:val="4EC304B8"/>
    <w:rsid w:val="5DB17B20"/>
    <w:rsid w:val="6BDE2106"/>
    <w:rsid w:val="6D62621F"/>
    <w:rsid w:val="71181A2F"/>
    <w:rsid w:val="751B77AE"/>
    <w:rsid w:val="77BF4D45"/>
    <w:rsid w:val="7BFA284F"/>
    <w:rsid w:val="7D930C64"/>
    <w:rsid w:val="7ED82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Office_10.8.2.7072_F1E327BC-269C-435d-A152-05C5408002CA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2022-05-27T10:06:00Z</dcterms:created>
  <dc:creator>万户网络</dc:creator>
  <cp:lastModifiedBy>万户网络</cp:lastModifiedBy>
  <dcterms:modified xsi:type="dcterms:W3CDTF">2022-05-27T10:07:59Z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2052-10.8.2.7072</vt:lpwstr>
  </property>
</Properties>
</file>